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11" w:rsidRDefault="005F5C11" w:rsidP="00381342">
      <w:pPr>
        <w:jc w:val="center"/>
        <w:rPr>
          <w:rFonts w:ascii="Arial" w:hAnsi="Arial" w:cs="Arial"/>
          <w:b/>
          <w:sz w:val="23"/>
          <w:szCs w:val="23"/>
        </w:rPr>
      </w:pPr>
    </w:p>
    <w:p w:rsidR="00C12C8A" w:rsidRDefault="00C12C8A" w:rsidP="00381342">
      <w:pPr>
        <w:jc w:val="center"/>
        <w:rPr>
          <w:rFonts w:ascii="Arial" w:hAnsi="Arial" w:cs="Arial"/>
          <w:b/>
          <w:sz w:val="22"/>
          <w:szCs w:val="22"/>
        </w:rPr>
      </w:pPr>
    </w:p>
    <w:p w:rsidR="00C12C8A" w:rsidRDefault="00C12C8A" w:rsidP="00381342">
      <w:pPr>
        <w:jc w:val="center"/>
        <w:rPr>
          <w:rFonts w:ascii="Arial" w:hAnsi="Arial" w:cs="Arial"/>
          <w:b/>
          <w:sz w:val="22"/>
          <w:szCs w:val="22"/>
        </w:rPr>
      </w:pPr>
    </w:p>
    <w:p w:rsidR="00C12C8A" w:rsidRDefault="00C12C8A" w:rsidP="00381342">
      <w:pPr>
        <w:jc w:val="center"/>
        <w:rPr>
          <w:rFonts w:ascii="Arial" w:hAnsi="Arial" w:cs="Arial"/>
          <w:b/>
          <w:sz w:val="22"/>
          <w:szCs w:val="22"/>
        </w:rPr>
      </w:pPr>
    </w:p>
    <w:p w:rsidR="00C12C8A" w:rsidRPr="00D72AFB" w:rsidRDefault="00C12C8A" w:rsidP="00381342">
      <w:pPr>
        <w:jc w:val="center"/>
        <w:rPr>
          <w:rFonts w:ascii="Arial" w:hAnsi="Arial" w:cs="Arial"/>
          <w:b/>
        </w:rPr>
      </w:pPr>
    </w:p>
    <w:p w:rsidR="00A52440" w:rsidRDefault="00A52440" w:rsidP="00381342">
      <w:pPr>
        <w:jc w:val="center"/>
        <w:rPr>
          <w:rFonts w:ascii="Arial" w:hAnsi="Arial" w:cs="Arial"/>
          <w:b/>
        </w:rPr>
      </w:pPr>
    </w:p>
    <w:p w:rsidR="00A52440" w:rsidRDefault="00A52440" w:rsidP="00381342">
      <w:pPr>
        <w:jc w:val="center"/>
        <w:rPr>
          <w:rFonts w:ascii="Arial" w:hAnsi="Arial" w:cs="Arial"/>
          <w:b/>
        </w:rPr>
      </w:pPr>
    </w:p>
    <w:p w:rsidR="00A52440" w:rsidRDefault="00A52440" w:rsidP="00381342">
      <w:pPr>
        <w:jc w:val="center"/>
        <w:rPr>
          <w:rFonts w:ascii="Arial" w:hAnsi="Arial" w:cs="Arial"/>
          <w:b/>
        </w:rPr>
      </w:pPr>
    </w:p>
    <w:p w:rsidR="00774370" w:rsidRPr="00D72AFB" w:rsidRDefault="00063E22" w:rsidP="00381342">
      <w:pPr>
        <w:jc w:val="center"/>
        <w:rPr>
          <w:rFonts w:ascii="Arial" w:hAnsi="Arial" w:cs="Arial"/>
          <w:b/>
        </w:rPr>
      </w:pPr>
      <w:bookmarkStart w:id="0" w:name="_GoBack"/>
      <w:bookmarkEnd w:id="0"/>
      <w:r w:rsidRPr="00D72AFB">
        <w:rPr>
          <w:rFonts w:ascii="Arial" w:hAnsi="Arial" w:cs="Arial"/>
          <w:b/>
        </w:rPr>
        <w:t>IMPROVE BENEFITS FOR CATASTROPHICALLY DISABLED VETERANS</w:t>
      </w:r>
    </w:p>
    <w:p w:rsidR="00072073" w:rsidRPr="00D72AFB" w:rsidRDefault="00072073" w:rsidP="00B84CCA">
      <w:pPr>
        <w:rPr>
          <w:rFonts w:ascii="Arial" w:hAnsi="Arial" w:cs="Arial"/>
        </w:rPr>
      </w:pPr>
    </w:p>
    <w:p w:rsidR="003A4698" w:rsidRPr="00D72AFB" w:rsidRDefault="003A4698" w:rsidP="00B84CCA">
      <w:pPr>
        <w:rPr>
          <w:rFonts w:ascii="Arial" w:hAnsi="Arial" w:cs="Arial"/>
          <w:b/>
          <w:u w:val="single"/>
        </w:rPr>
      </w:pPr>
      <w:r w:rsidRPr="00D72AFB">
        <w:rPr>
          <w:rFonts w:ascii="Arial" w:hAnsi="Arial" w:cs="Arial"/>
          <w:b/>
          <w:u w:val="single"/>
        </w:rPr>
        <w:t>The Issue</w:t>
      </w:r>
    </w:p>
    <w:p w:rsidR="003A4698" w:rsidRPr="00D72AFB" w:rsidRDefault="003A4698" w:rsidP="00B84CCA">
      <w:pPr>
        <w:rPr>
          <w:rFonts w:ascii="Arial" w:hAnsi="Arial" w:cs="Arial"/>
        </w:rPr>
      </w:pPr>
    </w:p>
    <w:p w:rsidR="00347FC4" w:rsidRPr="00D72AFB" w:rsidRDefault="00063E22" w:rsidP="00B84CCA">
      <w:pPr>
        <w:rPr>
          <w:rFonts w:ascii="Arial" w:hAnsi="Arial" w:cs="Arial"/>
        </w:rPr>
      </w:pPr>
      <w:r w:rsidRPr="00D72AFB">
        <w:rPr>
          <w:rFonts w:ascii="Arial" w:hAnsi="Arial" w:cs="Arial"/>
        </w:rPr>
        <w:t>Paralyzed Veterans of America (PVA) believes it is time</w:t>
      </w:r>
      <w:r w:rsidR="00381342" w:rsidRPr="00D72AFB">
        <w:rPr>
          <w:rFonts w:ascii="Arial" w:hAnsi="Arial" w:cs="Arial"/>
        </w:rPr>
        <w:t xml:space="preserve"> </w:t>
      </w:r>
      <w:r w:rsidR="00B84CCA" w:rsidRPr="00D72AFB">
        <w:rPr>
          <w:rFonts w:ascii="Arial" w:hAnsi="Arial" w:cs="Arial"/>
        </w:rPr>
        <w:t>to improve benefits for the most severely disabled veterans</w:t>
      </w:r>
      <w:r w:rsidRPr="00D72AFB">
        <w:rPr>
          <w:rFonts w:ascii="Arial" w:hAnsi="Arial" w:cs="Arial"/>
        </w:rPr>
        <w:t>,</w:t>
      </w:r>
      <w:r w:rsidR="00B84CCA" w:rsidRPr="00D72AFB">
        <w:rPr>
          <w:rFonts w:ascii="Arial" w:hAnsi="Arial" w:cs="Arial"/>
        </w:rPr>
        <w:t xml:space="preserve"> particularly with regards to the rates of Special Monthly Compensation.  </w:t>
      </w:r>
    </w:p>
    <w:p w:rsidR="00347FC4" w:rsidRPr="00D72AFB" w:rsidRDefault="00A55679" w:rsidP="00A55679">
      <w:pPr>
        <w:tabs>
          <w:tab w:val="left" w:pos="6915"/>
        </w:tabs>
        <w:rPr>
          <w:rFonts w:ascii="Arial" w:hAnsi="Arial" w:cs="Arial"/>
        </w:rPr>
      </w:pPr>
      <w:r w:rsidRPr="00D72AFB">
        <w:rPr>
          <w:rFonts w:ascii="Arial" w:hAnsi="Arial" w:cs="Arial"/>
        </w:rPr>
        <w:tab/>
      </w:r>
    </w:p>
    <w:p w:rsidR="00B84CCA" w:rsidRPr="00D72AFB" w:rsidRDefault="00381342" w:rsidP="00B84CCA">
      <w:pPr>
        <w:rPr>
          <w:rFonts w:ascii="Arial" w:hAnsi="Arial" w:cs="Arial"/>
        </w:rPr>
      </w:pPr>
      <w:r w:rsidRPr="00D72AFB">
        <w:rPr>
          <w:rFonts w:ascii="Arial" w:hAnsi="Arial" w:cs="Arial"/>
        </w:rPr>
        <w:t>T</w:t>
      </w:r>
      <w:r w:rsidR="00B84CCA" w:rsidRPr="00D72AFB">
        <w:rPr>
          <w:rFonts w:ascii="Arial" w:hAnsi="Arial" w:cs="Arial"/>
        </w:rPr>
        <w:t xml:space="preserve">here is a well-established shortfall in the rates of Special Monthly Compensation (SMC) paid to the most severely disabled veterans that the VA serves.  SMC represents payments for “quality of life” issues, such as the loss of an eye or limb, the inability to naturally control bowel and bladder function, the inability to achieve sexual satisfaction or the need to rely on others for the activities of daily life like bathing or eating.  To be clear, given the extreme nature of the disabilities incurred by most veterans in receipt of SMC, </w:t>
      </w:r>
      <w:r w:rsidRPr="00D72AFB">
        <w:rPr>
          <w:rFonts w:ascii="Arial" w:hAnsi="Arial" w:cs="Arial"/>
        </w:rPr>
        <w:t>PVA does</w:t>
      </w:r>
      <w:r w:rsidR="00B84CCA" w:rsidRPr="00D72AFB">
        <w:rPr>
          <w:rFonts w:ascii="Arial" w:hAnsi="Arial" w:cs="Arial"/>
        </w:rPr>
        <w:t xml:space="preserve"> not believe that a veteran can be totally compensated for the impact on quality of life; however, SMC does at least offset some of the loss of quality of life.  Many severely injured veterans do not have the means to function independently and need intensive care on a daily basis.  Many veterans spend more on daily home-based care than they are receiving in SMC benefits.</w:t>
      </w:r>
    </w:p>
    <w:p w:rsidR="00381342" w:rsidRPr="00D72AFB" w:rsidRDefault="00381342" w:rsidP="00B84CCA">
      <w:pPr>
        <w:rPr>
          <w:rFonts w:ascii="Arial" w:hAnsi="Arial" w:cs="Arial"/>
        </w:rPr>
      </w:pPr>
    </w:p>
    <w:p w:rsidR="00B84CCA" w:rsidRPr="00D72AFB" w:rsidRDefault="00B84CCA" w:rsidP="00B84CCA">
      <w:pPr>
        <w:autoSpaceDE w:val="0"/>
        <w:autoSpaceDN w:val="0"/>
        <w:adjustRightInd w:val="0"/>
        <w:rPr>
          <w:rFonts w:ascii="Arial" w:hAnsi="Arial" w:cs="Arial"/>
        </w:rPr>
      </w:pPr>
      <w:r w:rsidRPr="00D72AFB">
        <w:rPr>
          <w:rFonts w:ascii="Arial" w:hAnsi="Arial" w:cs="Arial"/>
        </w:rPr>
        <w:t xml:space="preserve">One of the most important SMC benefits is Aid and Attendance (A&amp;A).  </w:t>
      </w:r>
      <w:smartTag w:uri="urn:schemas-microsoft-com:office:smarttags" w:element="stockticker">
        <w:r w:rsidRPr="00D72AFB">
          <w:rPr>
            <w:rFonts w:ascii="Arial" w:hAnsi="Arial" w:cs="Arial"/>
          </w:rPr>
          <w:t>PVA</w:t>
        </w:r>
      </w:smartTag>
      <w:r w:rsidRPr="00D72AFB">
        <w:rPr>
          <w:rFonts w:ascii="Arial" w:hAnsi="Arial" w:cs="Arial"/>
        </w:rPr>
        <w:t xml:space="preserve"> recommend</w:t>
      </w:r>
      <w:r w:rsidR="00381342" w:rsidRPr="00D72AFB">
        <w:rPr>
          <w:rFonts w:ascii="Arial" w:hAnsi="Arial" w:cs="Arial"/>
        </w:rPr>
        <w:t>s</w:t>
      </w:r>
      <w:r w:rsidRPr="00D72AFB">
        <w:rPr>
          <w:rFonts w:ascii="Arial" w:hAnsi="Arial" w:cs="Arial"/>
        </w:rPr>
        <w:t xml:space="preserve"> that Aid and Attendance benefits be appropriately increased.  Attendant care is very expensive and often the Aid and Attendance benefits provided to eligible veterans do not cover this cost</w:t>
      </w:r>
      <w:r w:rsidR="001E6736" w:rsidRPr="00D72AFB">
        <w:rPr>
          <w:rFonts w:ascii="Arial" w:hAnsi="Arial" w:cs="Arial"/>
        </w:rPr>
        <w:t xml:space="preserve">.  </w:t>
      </w:r>
      <w:r w:rsidR="00381342" w:rsidRPr="00D72AFB">
        <w:rPr>
          <w:rFonts w:ascii="Arial" w:hAnsi="Arial" w:cs="Arial"/>
        </w:rPr>
        <w:t>Man</w:t>
      </w:r>
      <w:r w:rsidRPr="00D72AFB">
        <w:rPr>
          <w:rFonts w:ascii="Arial" w:hAnsi="Arial" w:cs="Arial"/>
        </w:rPr>
        <w:t xml:space="preserve">y </w:t>
      </w:r>
      <w:smartTag w:uri="urn:schemas-microsoft-com:office:smarttags" w:element="stockticker">
        <w:r w:rsidRPr="00D72AFB">
          <w:rPr>
            <w:rFonts w:ascii="Arial" w:hAnsi="Arial" w:cs="Arial"/>
          </w:rPr>
          <w:t>PVA</w:t>
        </w:r>
      </w:smartTag>
      <w:r w:rsidRPr="00D72AFB">
        <w:rPr>
          <w:rFonts w:ascii="Arial" w:hAnsi="Arial" w:cs="Arial"/>
        </w:rPr>
        <w:t xml:space="preserve"> members who pay for full-time attendant care incur costs that far exceed the amount they receive as SMC-Aid and Attendant beneficiaries at the R2 compensation level (th</w:t>
      </w:r>
      <w:r w:rsidR="001E6736" w:rsidRPr="00D72AFB">
        <w:rPr>
          <w:rFonts w:ascii="Arial" w:hAnsi="Arial" w:cs="Arial"/>
        </w:rPr>
        <w:t xml:space="preserve">e highest rate available). Ultimately, </w:t>
      </w:r>
      <w:r w:rsidR="009B67EE" w:rsidRPr="00D72AFB">
        <w:rPr>
          <w:rFonts w:ascii="Arial" w:hAnsi="Arial" w:cs="Arial"/>
        </w:rPr>
        <w:t>they</w:t>
      </w:r>
      <w:r w:rsidR="001E6736" w:rsidRPr="00D72AFB">
        <w:rPr>
          <w:rFonts w:ascii="Arial" w:hAnsi="Arial" w:cs="Arial"/>
        </w:rPr>
        <w:t xml:space="preserve"> are forced to progressively sacrifice their standard of living i</w:t>
      </w:r>
      <w:r w:rsidR="009B67EE" w:rsidRPr="00D72AFB">
        <w:rPr>
          <w:rFonts w:ascii="Arial" w:hAnsi="Arial" w:cs="Arial"/>
        </w:rPr>
        <w:t xml:space="preserve">n order to meet the rising cost </w:t>
      </w:r>
      <w:r w:rsidR="001E6736" w:rsidRPr="00D72AFB">
        <w:rPr>
          <w:rFonts w:ascii="Arial" w:hAnsi="Arial" w:cs="Arial"/>
        </w:rPr>
        <w:t>of necessary care.</w:t>
      </w:r>
      <w:r w:rsidRPr="00D72AFB">
        <w:rPr>
          <w:rFonts w:ascii="Arial" w:hAnsi="Arial" w:cs="Arial"/>
        </w:rPr>
        <w:t xml:space="preserve"> </w:t>
      </w:r>
      <w:r w:rsidR="001E6736" w:rsidRPr="00D72AFB">
        <w:rPr>
          <w:rFonts w:ascii="Arial" w:hAnsi="Arial" w:cs="Arial"/>
        </w:rPr>
        <w:t xml:space="preserve">As the veteran is forced to dedicate more and more of their monthly compensation to supplement the shortfalls in the Aid and Attendance benefit, it slowly erodes the veteran’s overall quality of life. </w:t>
      </w:r>
    </w:p>
    <w:p w:rsidR="0054361E" w:rsidRPr="00D72AFB" w:rsidRDefault="0054361E" w:rsidP="00B84CCA">
      <w:pPr>
        <w:autoSpaceDE w:val="0"/>
        <w:autoSpaceDN w:val="0"/>
        <w:adjustRightInd w:val="0"/>
        <w:rPr>
          <w:rFonts w:ascii="Arial" w:hAnsi="Arial" w:cs="Arial"/>
        </w:rPr>
      </w:pPr>
    </w:p>
    <w:p w:rsidR="00381342" w:rsidRPr="00D72AFB" w:rsidRDefault="00381342" w:rsidP="00B84CCA">
      <w:pPr>
        <w:autoSpaceDE w:val="0"/>
        <w:autoSpaceDN w:val="0"/>
        <w:adjustRightInd w:val="0"/>
        <w:rPr>
          <w:rFonts w:ascii="Arial" w:hAnsi="Arial" w:cs="Arial"/>
        </w:rPr>
      </w:pPr>
    </w:p>
    <w:p w:rsidR="00381342" w:rsidRPr="00D72AFB" w:rsidRDefault="003A4698" w:rsidP="00B84CCA">
      <w:pPr>
        <w:autoSpaceDE w:val="0"/>
        <w:autoSpaceDN w:val="0"/>
        <w:adjustRightInd w:val="0"/>
        <w:rPr>
          <w:rFonts w:ascii="Arial" w:hAnsi="Arial" w:cs="Arial"/>
          <w:b/>
          <w:u w:val="single"/>
        </w:rPr>
      </w:pPr>
      <w:r w:rsidRPr="00D72AFB">
        <w:rPr>
          <w:rFonts w:ascii="Arial" w:hAnsi="Arial" w:cs="Arial"/>
          <w:b/>
          <w:u w:val="single"/>
        </w:rPr>
        <w:t>PVA’s Position</w:t>
      </w:r>
      <w:r w:rsidR="0003547C" w:rsidRPr="00D72AFB">
        <w:rPr>
          <w:rFonts w:ascii="Arial" w:hAnsi="Arial" w:cs="Arial"/>
          <w:b/>
          <w:u w:val="single"/>
        </w:rPr>
        <w:t>:</w:t>
      </w:r>
    </w:p>
    <w:p w:rsidR="00381342" w:rsidRPr="00D72AFB" w:rsidRDefault="00381342" w:rsidP="00B84CCA">
      <w:pPr>
        <w:autoSpaceDE w:val="0"/>
        <w:autoSpaceDN w:val="0"/>
        <w:adjustRightInd w:val="0"/>
        <w:rPr>
          <w:rFonts w:ascii="Arial" w:hAnsi="Arial" w:cs="Arial"/>
        </w:rPr>
      </w:pPr>
    </w:p>
    <w:p w:rsidR="00381342" w:rsidRPr="00D72AFB" w:rsidRDefault="00381342" w:rsidP="00B64E1A">
      <w:pPr>
        <w:numPr>
          <w:ilvl w:val="0"/>
          <w:numId w:val="2"/>
        </w:numPr>
        <w:autoSpaceDE w:val="0"/>
        <w:autoSpaceDN w:val="0"/>
        <w:adjustRightInd w:val="0"/>
        <w:rPr>
          <w:rFonts w:ascii="Arial" w:hAnsi="Arial" w:cs="Arial"/>
        </w:rPr>
      </w:pPr>
      <w:r w:rsidRPr="00D72AFB">
        <w:rPr>
          <w:rFonts w:ascii="Arial" w:hAnsi="Arial" w:cs="Arial"/>
        </w:rPr>
        <w:t xml:space="preserve">Congress </w:t>
      </w:r>
      <w:r w:rsidR="007A5883" w:rsidRPr="00D72AFB">
        <w:rPr>
          <w:rFonts w:ascii="Arial" w:hAnsi="Arial" w:cs="Arial"/>
        </w:rPr>
        <w:t xml:space="preserve">needs to </w:t>
      </w:r>
      <w:r w:rsidRPr="00D72AFB">
        <w:rPr>
          <w:rFonts w:ascii="Arial" w:hAnsi="Arial" w:cs="Arial"/>
        </w:rPr>
        <w:t>improve benefits for the most severely disabled veterans</w:t>
      </w:r>
      <w:r w:rsidR="00063E22" w:rsidRPr="00D72AFB">
        <w:rPr>
          <w:rFonts w:ascii="Arial" w:hAnsi="Arial" w:cs="Arial"/>
        </w:rPr>
        <w:t>, to include increasing t</w:t>
      </w:r>
      <w:r w:rsidRPr="00D72AFB">
        <w:rPr>
          <w:rFonts w:ascii="Arial" w:hAnsi="Arial" w:cs="Arial"/>
        </w:rPr>
        <w:t>he rates of</w:t>
      </w:r>
      <w:r w:rsidR="00063E22" w:rsidRPr="00D72AFB">
        <w:rPr>
          <w:rFonts w:ascii="Arial" w:hAnsi="Arial" w:cs="Arial"/>
        </w:rPr>
        <w:t xml:space="preserve"> Special Monthly Compensation as well as Aid a</w:t>
      </w:r>
      <w:r w:rsidRPr="00D72AFB">
        <w:rPr>
          <w:rFonts w:ascii="Arial" w:hAnsi="Arial" w:cs="Arial"/>
        </w:rPr>
        <w:t>nd Attendance benefits</w:t>
      </w:r>
      <w:r w:rsidR="009B67EE" w:rsidRPr="00D72AFB">
        <w:rPr>
          <w:rFonts w:ascii="Arial" w:hAnsi="Arial" w:cs="Arial"/>
        </w:rPr>
        <w:t>.</w:t>
      </w:r>
    </w:p>
    <w:sectPr w:rsidR="00381342" w:rsidRPr="00D72AFB" w:rsidSect="00D45813">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432" w:left="1008" w:header="288"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B4" w:rsidRDefault="001C62B4" w:rsidP="009A173F">
      <w:r>
        <w:separator/>
      </w:r>
    </w:p>
  </w:endnote>
  <w:endnote w:type="continuationSeparator" w:id="0">
    <w:p w:rsidR="001C62B4" w:rsidRDefault="001C62B4" w:rsidP="009A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0" w:rsidRDefault="00AF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42" w:rsidRDefault="00A52440">
    <w:pPr>
      <w:pStyle w:val="Foo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0pt;margin-top:-96.5pt;width:609.35pt;height:80.6pt;z-index:251657728" o:allowincell="f">
          <v:imagedata r:id="rId1" o:title=""/>
          <w10:wrap type="topAndBottom"/>
        </v:shape>
        <o:OLEObject Type="Embed" ProgID="Photoshop.Image.6" ShapeID="_x0000_s2050" DrawAspect="Content" ObjectID="_1549353751"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0" w:rsidRDefault="00AF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B4" w:rsidRDefault="001C62B4" w:rsidP="009A173F">
      <w:r>
        <w:separator/>
      </w:r>
    </w:p>
  </w:footnote>
  <w:footnote w:type="continuationSeparator" w:id="0">
    <w:p w:rsidR="001C62B4" w:rsidRDefault="001C62B4" w:rsidP="009A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0" w:rsidRDefault="00AF0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0" w:rsidRDefault="00AF0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0" w:rsidRDefault="00AF0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044BB"/>
    <w:multiLevelType w:val="hybridMultilevel"/>
    <w:tmpl w:val="EA58D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91845"/>
    <w:multiLevelType w:val="hybridMultilevel"/>
    <w:tmpl w:val="82FE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CA"/>
    <w:rsid w:val="00010FB0"/>
    <w:rsid w:val="0003547C"/>
    <w:rsid w:val="00063E22"/>
    <w:rsid w:val="00072073"/>
    <w:rsid w:val="000C42C7"/>
    <w:rsid w:val="001C62B4"/>
    <w:rsid w:val="001E6736"/>
    <w:rsid w:val="00201433"/>
    <w:rsid w:val="002569C9"/>
    <w:rsid w:val="0027647B"/>
    <w:rsid w:val="00297128"/>
    <w:rsid w:val="003265F0"/>
    <w:rsid w:val="00347FC4"/>
    <w:rsid w:val="00381342"/>
    <w:rsid w:val="003A4698"/>
    <w:rsid w:val="00463559"/>
    <w:rsid w:val="004A2285"/>
    <w:rsid w:val="0054361E"/>
    <w:rsid w:val="005B0465"/>
    <w:rsid w:val="005F5C11"/>
    <w:rsid w:val="00691595"/>
    <w:rsid w:val="006D1965"/>
    <w:rsid w:val="006F4988"/>
    <w:rsid w:val="00774370"/>
    <w:rsid w:val="007A203C"/>
    <w:rsid w:val="007A5883"/>
    <w:rsid w:val="007B5621"/>
    <w:rsid w:val="00865071"/>
    <w:rsid w:val="0086685E"/>
    <w:rsid w:val="008E7A48"/>
    <w:rsid w:val="009A173F"/>
    <w:rsid w:val="009B67EE"/>
    <w:rsid w:val="00A21A8C"/>
    <w:rsid w:val="00A22EDB"/>
    <w:rsid w:val="00A52440"/>
    <w:rsid w:val="00A55679"/>
    <w:rsid w:val="00AF07A0"/>
    <w:rsid w:val="00B63BC6"/>
    <w:rsid w:val="00B64E1A"/>
    <w:rsid w:val="00B84CCA"/>
    <w:rsid w:val="00C12C8A"/>
    <w:rsid w:val="00C27D1A"/>
    <w:rsid w:val="00D1599C"/>
    <w:rsid w:val="00D27F2F"/>
    <w:rsid w:val="00D45813"/>
    <w:rsid w:val="00D72AFB"/>
    <w:rsid w:val="00F05650"/>
    <w:rsid w:val="00F345A2"/>
    <w:rsid w:val="00FE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5:docId w15:val="{B82848FF-1BC1-47EE-95E2-D2D5EA67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1599C"/>
    <w:pPr>
      <w:tabs>
        <w:tab w:val="center" w:pos="4320"/>
        <w:tab w:val="right" w:pos="8640"/>
      </w:tabs>
    </w:pPr>
  </w:style>
  <w:style w:type="paragraph" w:styleId="Footer">
    <w:name w:val="footer"/>
    <w:basedOn w:val="Normal"/>
    <w:link w:val="FooterChar"/>
    <w:uiPriority w:val="99"/>
    <w:rsid w:val="00D1599C"/>
    <w:pPr>
      <w:tabs>
        <w:tab w:val="center" w:pos="4320"/>
        <w:tab w:val="right" w:pos="8640"/>
      </w:tabs>
    </w:pPr>
  </w:style>
  <w:style w:type="paragraph" w:styleId="BodyText">
    <w:name w:val="Body Text"/>
    <w:basedOn w:val="Normal"/>
    <w:link w:val="BodyTextChar"/>
    <w:rsid w:val="00B84CCA"/>
    <w:pPr>
      <w:spacing w:line="480" w:lineRule="auto"/>
    </w:pPr>
    <w:rPr>
      <w:sz w:val="24"/>
    </w:rPr>
  </w:style>
  <w:style w:type="character" w:customStyle="1" w:styleId="BodyTextChar">
    <w:name w:val="Body Text Char"/>
    <w:basedOn w:val="DefaultParagraphFont"/>
    <w:link w:val="BodyText"/>
    <w:rsid w:val="00B84CCA"/>
    <w:rPr>
      <w:sz w:val="24"/>
    </w:rPr>
  </w:style>
  <w:style w:type="paragraph" w:styleId="NormalWeb">
    <w:name w:val="Normal (Web)"/>
    <w:basedOn w:val="Normal"/>
    <w:rsid w:val="00B84CCA"/>
    <w:pPr>
      <w:spacing w:before="100" w:beforeAutospacing="1" w:after="100" w:afterAutospacing="1"/>
    </w:pPr>
    <w:rPr>
      <w:sz w:val="24"/>
      <w:szCs w:val="24"/>
    </w:rPr>
  </w:style>
  <w:style w:type="paragraph" w:styleId="ListParagraph">
    <w:name w:val="List Paragraph"/>
    <w:basedOn w:val="Normal"/>
    <w:uiPriority w:val="34"/>
    <w:qFormat/>
    <w:rsid w:val="00B84CCA"/>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54361E"/>
    <w:rPr>
      <w:sz w:val="24"/>
      <w:szCs w:val="32"/>
    </w:rPr>
  </w:style>
  <w:style w:type="paragraph" w:customStyle="1" w:styleId="BasicParagraph">
    <w:name w:val="[Basic Paragraph]"/>
    <w:basedOn w:val="Normal"/>
    <w:uiPriority w:val="99"/>
    <w:rsid w:val="0054361E"/>
    <w:pPr>
      <w:widowControl w:val="0"/>
      <w:autoSpaceDE w:val="0"/>
      <w:autoSpaceDN w:val="0"/>
      <w:adjustRightInd w:val="0"/>
      <w:spacing w:after="260" w:line="260" w:lineRule="atLeast"/>
      <w:jc w:val="both"/>
      <w:textAlignment w:val="center"/>
    </w:pPr>
    <w:rPr>
      <w:rFonts w:ascii="Sabon-Roman" w:hAnsi="Sabon-Roman" w:cs="Sabon-Roman"/>
      <w:color w:val="000000"/>
      <w:sz w:val="22"/>
      <w:szCs w:val="22"/>
    </w:rPr>
  </w:style>
  <w:style w:type="character" w:customStyle="1" w:styleId="FooterChar">
    <w:name w:val="Footer Char"/>
    <w:basedOn w:val="DefaultParagraphFont"/>
    <w:link w:val="Footer"/>
    <w:uiPriority w:val="99"/>
    <w:rsid w:val="007B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v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04EE8-12AB-43E8-8F6E-4F7F3B35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pvaletterhead.dot</Template>
  <TotalTime>2</TotalTime>
  <Pages>1</Pages>
  <Words>352</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DianeD</cp:lastModifiedBy>
  <cp:revision>4</cp:revision>
  <cp:lastPrinted>2014-02-18T16:39:00Z</cp:lastPrinted>
  <dcterms:created xsi:type="dcterms:W3CDTF">2017-02-13T19:49:00Z</dcterms:created>
  <dcterms:modified xsi:type="dcterms:W3CDTF">2017-02-23T16:16:00Z</dcterms:modified>
</cp:coreProperties>
</file>