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836" w:rsidRDefault="00581836" w:rsidP="00E00392">
      <w:pPr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</w:p>
    <w:p w:rsidR="003119E0" w:rsidRDefault="003119E0" w:rsidP="00E00392">
      <w:pPr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</w:p>
    <w:p w:rsidR="003119E0" w:rsidRDefault="003119E0" w:rsidP="00E00392">
      <w:pPr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</w:p>
    <w:p w:rsidR="003119E0" w:rsidRDefault="003119E0" w:rsidP="00E00392">
      <w:pPr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</w:p>
    <w:p w:rsidR="003119E0" w:rsidRDefault="003119E0" w:rsidP="00E00392">
      <w:pPr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</w:p>
    <w:p w:rsidR="003119E0" w:rsidRDefault="003119E0" w:rsidP="00E00392">
      <w:pPr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</w:p>
    <w:p w:rsidR="00C423BC" w:rsidRDefault="00C423BC" w:rsidP="00E00392">
      <w:pPr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</w:p>
    <w:p w:rsidR="00C423BC" w:rsidRDefault="00C423BC" w:rsidP="00E00392">
      <w:pPr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</w:p>
    <w:p w:rsidR="00687B52" w:rsidRDefault="00687B52" w:rsidP="00E00392">
      <w:pPr>
        <w:spacing w:line="240" w:lineRule="auto"/>
        <w:jc w:val="center"/>
        <w:rPr>
          <w:rFonts w:ascii="Arial" w:hAnsi="Arial" w:cs="Arial"/>
          <w:b/>
          <w:caps/>
          <w:sz w:val="20"/>
          <w:szCs w:val="20"/>
        </w:rPr>
      </w:pPr>
      <w:r w:rsidRPr="00416326">
        <w:rPr>
          <w:rFonts w:ascii="Arial" w:hAnsi="Arial" w:cs="Arial"/>
          <w:b/>
          <w:caps/>
          <w:sz w:val="20"/>
          <w:szCs w:val="20"/>
        </w:rPr>
        <w:t>Reforming the Benefits Claims and Appeals Process</w:t>
      </w:r>
    </w:p>
    <w:p w:rsidR="00C423BC" w:rsidRPr="00416326" w:rsidRDefault="00C423BC" w:rsidP="00E00392">
      <w:pPr>
        <w:spacing w:line="240" w:lineRule="auto"/>
        <w:jc w:val="center"/>
        <w:rPr>
          <w:rFonts w:ascii="Arial" w:hAnsi="Arial" w:cs="Arial"/>
          <w:b/>
          <w:caps/>
          <w:sz w:val="20"/>
          <w:szCs w:val="20"/>
        </w:rPr>
      </w:pPr>
    </w:p>
    <w:p w:rsidR="00953AFA" w:rsidRPr="00416326" w:rsidRDefault="00953AFA" w:rsidP="00E00392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687B52" w:rsidRPr="00416326" w:rsidRDefault="00687B52" w:rsidP="00E00392">
      <w:pPr>
        <w:spacing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074C68" w:rsidRPr="00416326" w:rsidRDefault="00074C68" w:rsidP="00E00392">
      <w:pPr>
        <w:spacing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416326">
        <w:rPr>
          <w:rFonts w:ascii="Arial" w:hAnsi="Arial" w:cs="Arial"/>
          <w:b/>
          <w:sz w:val="20"/>
          <w:szCs w:val="20"/>
          <w:u w:val="single"/>
        </w:rPr>
        <w:t>The Issue:</w:t>
      </w:r>
    </w:p>
    <w:p w:rsidR="00074C68" w:rsidRPr="00416326" w:rsidRDefault="00074C68" w:rsidP="00E00392">
      <w:pPr>
        <w:spacing w:line="240" w:lineRule="auto"/>
        <w:rPr>
          <w:rFonts w:ascii="Arial" w:hAnsi="Arial" w:cs="Arial"/>
          <w:sz w:val="20"/>
          <w:szCs w:val="20"/>
        </w:rPr>
      </w:pPr>
    </w:p>
    <w:p w:rsidR="00074C68" w:rsidRPr="00416326" w:rsidRDefault="00074C68" w:rsidP="00E00392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16326">
        <w:rPr>
          <w:rFonts w:ascii="Arial" w:hAnsi="Arial" w:cs="Arial"/>
          <w:sz w:val="20"/>
          <w:szCs w:val="20"/>
        </w:rPr>
        <w:t xml:space="preserve">In March 2016, PVA joined the Board of Veterans Appeals, VBA, and other major </w:t>
      </w:r>
      <w:proofErr w:type="gramStart"/>
      <w:r w:rsidRPr="00416326">
        <w:rPr>
          <w:rFonts w:ascii="Arial" w:hAnsi="Arial" w:cs="Arial"/>
          <w:sz w:val="20"/>
          <w:szCs w:val="20"/>
        </w:rPr>
        <w:t>veterans</w:t>
      </w:r>
      <w:proofErr w:type="gramEnd"/>
      <w:r w:rsidRPr="00416326">
        <w:rPr>
          <w:rFonts w:ascii="Arial" w:hAnsi="Arial" w:cs="Arial"/>
          <w:sz w:val="20"/>
          <w:szCs w:val="20"/>
        </w:rPr>
        <w:t xml:space="preserve"> service organizations to form a working group with the goal of</w:t>
      </w:r>
      <w:r w:rsidR="00581836" w:rsidRPr="00416326">
        <w:rPr>
          <w:rFonts w:ascii="Arial" w:hAnsi="Arial" w:cs="Arial"/>
          <w:sz w:val="20"/>
          <w:szCs w:val="20"/>
        </w:rPr>
        <w:t xml:space="preserve"> reforming the appeals process.</w:t>
      </w:r>
      <w:r w:rsidRPr="00416326">
        <w:rPr>
          <w:rFonts w:ascii="Arial" w:hAnsi="Arial" w:cs="Arial"/>
          <w:sz w:val="20"/>
          <w:szCs w:val="20"/>
        </w:rPr>
        <w:t xml:space="preserve"> With the number of pending appeals recently passing 4</w:t>
      </w:r>
      <w:r w:rsidR="00581836" w:rsidRPr="00416326">
        <w:rPr>
          <w:rFonts w:ascii="Arial" w:hAnsi="Arial" w:cs="Arial"/>
          <w:sz w:val="20"/>
          <w:szCs w:val="20"/>
        </w:rPr>
        <w:t>65</w:t>
      </w:r>
      <w:r w:rsidRPr="00416326">
        <w:rPr>
          <w:rFonts w:ascii="Arial" w:hAnsi="Arial" w:cs="Arial"/>
          <w:sz w:val="20"/>
          <w:szCs w:val="20"/>
        </w:rPr>
        <w:t>,000</w:t>
      </w:r>
      <w:r w:rsidR="00581836" w:rsidRPr="00416326">
        <w:rPr>
          <w:rFonts w:ascii="Arial" w:hAnsi="Arial" w:cs="Arial"/>
          <w:sz w:val="20"/>
          <w:szCs w:val="20"/>
        </w:rPr>
        <w:t xml:space="preserve"> in December 2016</w:t>
      </w:r>
      <w:r w:rsidRPr="00416326">
        <w:rPr>
          <w:rFonts w:ascii="Arial" w:hAnsi="Arial" w:cs="Arial"/>
          <w:sz w:val="20"/>
          <w:szCs w:val="20"/>
        </w:rPr>
        <w:t>, VA projects that the inventory will climb to over two million over the course of the next decade if the system remains unchanged</w:t>
      </w:r>
      <w:r w:rsidR="00581836" w:rsidRPr="00416326">
        <w:rPr>
          <w:rFonts w:ascii="Arial" w:hAnsi="Arial" w:cs="Arial"/>
          <w:sz w:val="20"/>
          <w:szCs w:val="20"/>
        </w:rPr>
        <w:t>.</w:t>
      </w:r>
      <w:r w:rsidRPr="00416326">
        <w:rPr>
          <w:rFonts w:ascii="Arial" w:hAnsi="Arial" w:cs="Arial"/>
          <w:sz w:val="20"/>
          <w:szCs w:val="20"/>
        </w:rPr>
        <w:t xml:space="preserve"> Ten years from now, veterans will expect to wait six years for a decisio</w:t>
      </w:r>
      <w:r w:rsidR="00581836" w:rsidRPr="00416326">
        <w:rPr>
          <w:rFonts w:ascii="Arial" w:hAnsi="Arial" w:cs="Arial"/>
          <w:sz w:val="20"/>
          <w:szCs w:val="20"/>
        </w:rPr>
        <w:t>n.</w:t>
      </w:r>
      <w:r w:rsidRPr="00416326">
        <w:rPr>
          <w:rFonts w:ascii="Arial" w:hAnsi="Arial" w:cs="Arial"/>
          <w:sz w:val="20"/>
          <w:szCs w:val="20"/>
        </w:rPr>
        <w:t xml:space="preserve"> PVA believes reform is necessary, but procedural reform</w:t>
      </w:r>
      <w:r w:rsidR="00581836" w:rsidRPr="00416326">
        <w:rPr>
          <w:rFonts w:ascii="Arial" w:hAnsi="Arial" w:cs="Arial"/>
          <w:sz w:val="20"/>
          <w:szCs w:val="20"/>
        </w:rPr>
        <w:t xml:space="preserve"> and greater efficiency</w:t>
      </w:r>
      <w:r w:rsidRPr="00416326">
        <w:rPr>
          <w:rFonts w:ascii="Arial" w:hAnsi="Arial" w:cs="Arial"/>
          <w:sz w:val="20"/>
          <w:szCs w:val="20"/>
        </w:rPr>
        <w:t xml:space="preserve"> must not </w:t>
      </w:r>
      <w:r w:rsidR="00581836" w:rsidRPr="00416326">
        <w:rPr>
          <w:rFonts w:ascii="Arial" w:hAnsi="Arial" w:cs="Arial"/>
          <w:sz w:val="20"/>
          <w:szCs w:val="20"/>
        </w:rPr>
        <w:t>dilute</w:t>
      </w:r>
      <w:r w:rsidRPr="00416326">
        <w:rPr>
          <w:rFonts w:ascii="Arial" w:hAnsi="Arial" w:cs="Arial"/>
          <w:sz w:val="20"/>
          <w:szCs w:val="20"/>
        </w:rPr>
        <w:t xml:space="preserve"> substantive rights and benefits that veterans have earned and deserve. </w:t>
      </w:r>
    </w:p>
    <w:p w:rsidR="00074C68" w:rsidRPr="00416326" w:rsidRDefault="00074C68" w:rsidP="00E00392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074C68" w:rsidRPr="00416326" w:rsidRDefault="00581836" w:rsidP="00E00392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16326">
        <w:rPr>
          <w:rFonts w:ascii="Arial" w:hAnsi="Arial" w:cs="Arial"/>
          <w:sz w:val="20"/>
          <w:szCs w:val="20"/>
        </w:rPr>
        <w:t>Layer upon layer of substantive and procedural rights have been added over time to this unique system of administrative law governing veterans’ disability claims. But these developments also produced</w:t>
      </w:r>
      <w:r w:rsidR="00074C68" w:rsidRPr="00416326">
        <w:rPr>
          <w:rFonts w:ascii="Arial" w:hAnsi="Arial" w:cs="Arial"/>
          <w:sz w:val="20"/>
          <w:szCs w:val="20"/>
        </w:rPr>
        <w:t xml:space="preserve"> </w:t>
      </w:r>
      <w:r w:rsidRPr="00416326">
        <w:rPr>
          <w:rFonts w:ascii="Arial" w:hAnsi="Arial" w:cs="Arial"/>
          <w:sz w:val="20"/>
          <w:szCs w:val="20"/>
        </w:rPr>
        <w:t>unintended</w:t>
      </w:r>
      <w:r w:rsidR="00074C68" w:rsidRPr="00416326">
        <w:rPr>
          <w:rFonts w:ascii="Arial" w:hAnsi="Arial" w:cs="Arial"/>
          <w:sz w:val="20"/>
          <w:szCs w:val="20"/>
        </w:rPr>
        <w:t xml:space="preserve"> inefficiencies and an inability to i</w:t>
      </w:r>
      <w:r w:rsidRPr="00416326">
        <w:rPr>
          <w:rFonts w:ascii="Arial" w:hAnsi="Arial" w:cs="Arial"/>
          <w:sz w:val="20"/>
          <w:szCs w:val="20"/>
        </w:rPr>
        <w:t xml:space="preserve">dentify faults in the process. </w:t>
      </w:r>
      <w:r w:rsidR="00074C68" w:rsidRPr="00416326">
        <w:rPr>
          <w:rFonts w:ascii="Arial" w:hAnsi="Arial" w:cs="Arial"/>
          <w:sz w:val="20"/>
          <w:szCs w:val="20"/>
        </w:rPr>
        <w:t>A long-term fix requires a comprehensive overhaul of the entire cla</w:t>
      </w:r>
      <w:r w:rsidRPr="00416326">
        <w:rPr>
          <w:rFonts w:ascii="Arial" w:hAnsi="Arial" w:cs="Arial"/>
          <w:sz w:val="20"/>
          <w:szCs w:val="20"/>
        </w:rPr>
        <w:t xml:space="preserve">ims process, not just appeals. </w:t>
      </w:r>
      <w:r w:rsidR="00074C68" w:rsidRPr="00416326">
        <w:rPr>
          <w:rFonts w:ascii="Arial" w:hAnsi="Arial" w:cs="Arial"/>
          <w:sz w:val="20"/>
          <w:szCs w:val="20"/>
        </w:rPr>
        <w:t>The legislation developed by this wor</w:t>
      </w:r>
      <w:r w:rsidRPr="00416326">
        <w:rPr>
          <w:rFonts w:ascii="Arial" w:hAnsi="Arial" w:cs="Arial"/>
          <w:sz w:val="20"/>
          <w:szCs w:val="20"/>
        </w:rPr>
        <w:t>king group takes this approach.</w:t>
      </w:r>
      <w:r w:rsidR="00074C68" w:rsidRPr="00416326">
        <w:rPr>
          <w:rFonts w:ascii="Arial" w:hAnsi="Arial" w:cs="Arial"/>
          <w:sz w:val="20"/>
          <w:szCs w:val="20"/>
        </w:rPr>
        <w:t xml:space="preserve"> It consolidates and streamlines redundant processes, provides veterans with more information to help make strategic decisions, and increases protection</w:t>
      </w:r>
      <w:r w:rsidRPr="00416326">
        <w:rPr>
          <w:rFonts w:ascii="Arial" w:hAnsi="Arial" w:cs="Arial"/>
          <w:sz w:val="20"/>
          <w:szCs w:val="20"/>
        </w:rPr>
        <w:t xml:space="preserve"> of the claim’s effective date.</w:t>
      </w:r>
      <w:r w:rsidR="00074C68" w:rsidRPr="00416326">
        <w:rPr>
          <w:rFonts w:ascii="Arial" w:hAnsi="Arial" w:cs="Arial"/>
          <w:sz w:val="20"/>
          <w:szCs w:val="20"/>
        </w:rPr>
        <w:t xml:space="preserve"> Ultimately, the increased efficiency and information will produce faster decisions with a greater degree of accuracy, reducing mistakes that lead to avoidable delays. </w:t>
      </w:r>
    </w:p>
    <w:p w:rsidR="00074C68" w:rsidRPr="00416326" w:rsidRDefault="00074C68" w:rsidP="00E00392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074C68" w:rsidRDefault="00581836" w:rsidP="00E00392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16326">
        <w:rPr>
          <w:rFonts w:ascii="Arial" w:hAnsi="Arial" w:cs="Arial"/>
          <w:sz w:val="20"/>
          <w:szCs w:val="20"/>
        </w:rPr>
        <w:t>It is incumbent upon</w:t>
      </w:r>
      <w:r w:rsidR="00074C68" w:rsidRPr="00416326">
        <w:rPr>
          <w:rFonts w:ascii="Arial" w:hAnsi="Arial" w:cs="Arial"/>
          <w:sz w:val="20"/>
          <w:szCs w:val="20"/>
        </w:rPr>
        <w:t xml:space="preserve"> the Administration to request, and </w:t>
      </w:r>
      <w:r w:rsidRPr="00416326">
        <w:rPr>
          <w:rFonts w:ascii="Arial" w:hAnsi="Arial" w:cs="Arial"/>
          <w:sz w:val="20"/>
          <w:szCs w:val="20"/>
        </w:rPr>
        <w:t xml:space="preserve">for </w:t>
      </w:r>
      <w:r w:rsidR="00074C68" w:rsidRPr="00416326">
        <w:rPr>
          <w:rFonts w:ascii="Arial" w:hAnsi="Arial" w:cs="Arial"/>
          <w:sz w:val="20"/>
          <w:szCs w:val="20"/>
        </w:rPr>
        <w:t xml:space="preserve">Congress </w:t>
      </w:r>
      <w:r w:rsidRPr="00416326">
        <w:rPr>
          <w:rFonts w:ascii="Arial" w:hAnsi="Arial" w:cs="Arial"/>
          <w:sz w:val="20"/>
          <w:szCs w:val="20"/>
        </w:rPr>
        <w:t xml:space="preserve">to </w:t>
      </w:r>
      <w:r w:rsidR="00074C68" w:rsidRPr="00416326">
        <w:rPr>
          <w:rFonts w:ascii="Arial" w:hAnsi="Arial" w:cs="Arial"/>
          <w:sz w:val="20"/>
          <w:szCs w:val="20"/>
        </w:rPr>
        <w:t xml:space="preserve">supply, the resources to implement the new framework and simultaneously tackle the ballooning inventory of appeals.   </w:t>
      </w:r>
    </w:p>
    <w:p w:rsidR="008453F5" w:rsidRPr="00416326" w:rsidRDefault="008453F5" w:rsidP="00E00392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C81E08" w:rsidRPr="00416326" w:rsidRDefault="00C81E08" w:rsidP="00E00392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074C68" w:rsidRPr="00416326" w:rsidRDefault="00074C68" w:rsidP="00E00392">
      <w:pPr>
        <w:spacing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416326">
        <w:rPr>
          <w:rFonts w:ascii="Arial" w:hAnsi="Arial" w:cs="Arial"/>
          <w:b/>
          <w:sz w:val="20"/>
          <w:szCs w:val="20"/>
          <w:u w:val="single"/>
        </w:rPr>
        <w:t xml:space="preserve">PVA’s Position: </w:t>
      </w:r>
    </w:p>
    <w:p w:rsidR="00074C68" w:rsidRPr="00416326" w:rsidRDefault="00074C68" w:rsidP="00E00392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074C68" w:rsidRPr="00416326" w:rsidRDefault="00074C68" w:rsidP="00E00392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16326">
        <w:rPr>
          <w:rFonts w:ascii="Arial" w:hAnsi="Arial" w:cs="Arial"/>
          <w:sz w:val="20"/>
          <w:szCs w:val="20"/>
        </w:rPr>
        <w:t xml:space="preserve">The Administration </w:t>
      </w:r>
      <w:r w:rsidR="00581836" w:rsidRPr="00416326">
        <w:rPr>
          <w:rFonts w:ascii="Arial" w:hAnsi="Arial" w:cs="Arial"/>
          <w:sz w:val="20"/>
          <w:szCs w:val="20"/>
        </w:rPr>
        <w:t xml:space="preserve">and Congress </w:t>
      </w:r>
      <w:r w:rsidRPr="00416326">
        <w:rPr>
          <w:rFonts w:ascii="Arial" w:hAnsi="Arial" w:cs="Arial"/>
          <w:sz w:val="20"/>
          <w:szCs w:val="20"/>
        </w:rPr>
        <w:t xml:space="preserve">should support comprehensive reform of the benefit claims and appeals process to modernize and streamline the process in accordance with the </w:t>
      </w:r>
      <w:r w:rsidR="00581836" w:rsidRPr="00416326">
        <w:rPr>
          <w:rFonts w:ascii="Arial" w:hAnsi="Arial" w:cs="Arial"/>
          <w:sz w:val="20"/>
          <w:szCs w:val="20"/>
        </w:rPr>
        <w:t xml:space="preserve">draft </w:t>
      </w:r>
      <w:r w:rsidRPr="00416326">
        <w:rPr>
          <w:rFonts w:ascii="Arial" w:hAnsi="Arial" w:cs="Arial"/>
          <w:sz w:val="20"/>
          <w:szCs w:val="20"/>
        </w:rPr>
        <w:t xml:space="preserve">legislation developed and agreed to in 2016 by senior leaders of VA, VBA, the Board of Veterans Appeals, VSOs and other stakeholders. </w:t>
      </w:r>
    </w:p>
    <w:sectPr w:rsidR="00074C68" w:rsidRPr="004163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714399"/>
    <w:multiLevelType w:val="hybridMultilevel"/>
    <w:tmpl w:val="FB686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C68"/>
    <w:rsid w:val="00074C68"/>
    <w:rsid w:val="003119E0"/>
    <w:rsid w:val="00416326"/>
    <w:rsid w:val="00581836"/>
    <w:rsid w:val="0068098F"/>
    <w:rsid w:val="00687B52"/>
    <w:rsid w:val="008453F5"/>
    <w:rsid w:val="008914BE"/>
    <w:rsid w:val="00953AFA"/>
    <w:rsid w:val="00A81F43"/>
    <w:rsid w:val="00AD4B44"/>
    <w:rsid w:val="00B11903"/>
    <w:rsid w:val="00C423BC"/>
    <w:rsid w:val="00C81E08"/>
    <w:rsid w:val="00E00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E2777B-2971-4685-991D-4F1D25FA4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C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03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53F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3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PVA</Company>
  <LinksUpToDate>false</LinksUpToDate>
  <CharactersWithSpaces>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GabrielS</dc:creator>
  <cp:keywords/>
  <dc:description/>
  <cp:lastModifiedBy>DianeD</cp:lastModifiedBy>
  <cp:revision>5</cp:revision>
  <cp:lastPrinted>2017-02-23T16:10:00Z</cp:lastPrinted>
  <dcterms:created xsi:type="dcterms:W3CDTF">2017-02-13T19:51:00Z</dcterms:created>
  <dcterms:modified xsi:type="dcterms:W3CDTF">2017-02-23T16:11:00Z</dcterms:modified>
</cp:coreProperties>
</file>